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14" w:rsidRDefault="00172E14">
      <w:r>
        <w:t>GRUPO CONTROL: Estrategias y escape al control de masas.</w:t>
      </w:r>
    </w:p>
    <w:p w:rsidR="00172E14" w:rsidRDefault="00172E14"/>
    <w:p w:rsidR="00172E14" w:rsidRDefault="00172E14">
      <w:r>
        <w:t>RELATO SUPERHIPERENLAZADO.</w:t>
      </w:r>
    </w:p>
    <w:p w:rsidR="00172E14" w:rsidRDefault="00172E14"/>
    <w:p w:rsidR="00172E14" w:rsidRDefault="00172E14"/>
    <w:p w:rsidR="00172E14" w:rsidRDefault="00172E14">
      <w:r>
        <w:t>Nuestra estrategia a la hora de Hiperenlazar el relato ha sido la siguiente:</w:t>
      </w:r>
    </w:p>
    <w:p w:rsidR="00172E14" w:rsidRDefault="00172E14"/>
    <w:p w:rsidR="00172E14" w:rsidRDefault="00172E14">
      <w:r>
        <w:t xml:space="preserve">Ya que el relato está estructurado en forma de entrevista hemos hiperenlazado por un lado las preguntas y por otro las respuestas. </w:t>
      </w:r>
    </w:p>
    <w:p w:rsidR="00172E14" w:rsidRDefault="00172E14"/>
    <w:p w:rsidR="00172E14" w:rsidRDefault="00172E14">
      <w:r>
        <w:t>Dado que las preguntas son formuladas por alguien que está controlando la entrevista los hiperenlaces nos redirigirán hacia cámaras de video vigilancia en directo; las respuestas por el contrario serán aquello que queramos mostrar al entrevistador: imágenes, videos y documentos relacionados con el tema de control.</w:t>
      </w:r>
    </w:p>
    <w:p w:rsidR="00172E14" w:rsidRDefault="00172E14"/>
    <w:p w:rsidR="00172E14" w:rsidRDefault="00172E14">
      <w:r>
        <w:t>Para que el trabajo fuese más dinámico y mostrara diferentes puntos de vista hemos dividido el relato entre los ocupantes del grupo.</w:t>
      </w:r>
      <w:bookmarkStart w:id="0" w:name="_GoBack"/>
      <w:bookmarkEnd w:id="0"/>
    </w:p>
    <w:sectPr w:rsidR="00172E14" w:rsidSect="003C4B6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4"/>
    <w:rsid w:val="00172E14"/>
    <w:rsid w:val="003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4EE2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2015-06-19T15:52:00Z</dcterms:created>
  <dcterms:modified xsi:type="dcterms:W3CDTF">2015-06-19T15:59:00Z</dcterms:modified>
</cp:coreProperties>
</file>